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5A0" w14:textId="5B3E6693" w:rsidR="000C6FDC" w:rsidRPr="00F41ABA" w:rsidRDefault="00C207A1" w:rsidP="000C6FDC">
      <w:pPr>
        <w:jc w:val="center"/>
        <w:rPr>
          <w:b/>
          <w:bCs/>
          <w:color w:val="00B0F0"/>
          <w:sz w:val="52"/>
          <w:szCs w:val="52"/>
        </w:rPr>
      </w:pPr>
      <w:r w:rsidRPr="00F41ABA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19BBCD4" wp14:editId="5AEB0254">
            <wp:simplePos x="0" y="0"/>
            <wp:positionH relativeFrom="margin">
              <wp:posOffset>4284980</wp:posOffset>
            </wp:positionH>
            <wp:positionV relativeFrom="paragraph">
              <wp:posOffset>81280</wp:posOffset>
            </wp:positionV>
            <wp:extent cx="1367790" cy="106680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2" t="56250" r="14390" b="16540"/>
                    <a:stretch/>
                  </pic:blipFill>
                  <pic:spPr bwMode="auto">
                    <a:xfrm>
                      <a:off x="0" y="0"/>
                      <a:ext cx="13677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FDC" w:rsidRPr="00F41ABA">
        <w:rPr>
          <w:b/>
          <w:bCs/>
          <w:color w:val="00B0F0"/>
          <w:sz w:val="52"/>
          <w:szCs w:val="52"/>
        </w:rPr>
        <w:t xml:space="preserve">JAK TO VIDÍ PĚSTOUNI? </w:t>
      </w:r>
    </w:p>
    <w:p w14:paraId="2615FA70" w14:textId="71F2FAF2" w:rsidR="000C6FDC" w:rsidRPr="00F41ABA" w:rsidRDefault="000C6FDC" w:rsidP="000C6FDC">
      <w:pPr>
        <w:rPr>
          <w:b/>
          <w:bCs/>
        </w:rPr>
      </w:pPr>
      <w:r w:rsidRPr="00C207A1">
        <w:t>Odbor sociálních věcí Městského úřadu ve Frýdlantu nad Ostravicí se dlouhodobě aktivně snaží propagovat mezi našimi občany náhradní rodinnou péči. Hledáme hlavně zájemce, kteří by se chtěli stát pěstouny</w:t>
      </w:r>
      <w:r w:rsidR="00F41ABA">
        <w:t xml:space="preserve"> pr</w:t>
      </w:r>
      <w:r w:rsidRPr="00C207A1">
        <w:t>o děti, které ve své vlastní rodině vyrůstat nemohou.</w:t>
      </w:r>
    </w:p>
    <w:p w14:paraId="7671A6D9" w14:textId="39B8D1EE" w:rsidR="000C6FDC" w:rsidRPr="00C207A1" w:rsidRDefault="000C6FDC" w:rsidP="000C6FDC">
      <w:r w:rsidRPr="00C207A1">
        <w:t>Pěstounská rodina je rodina jako každá jiná rodina s</w:t>
      </w:r>
      <w:r w:rsidR="00C2441C" w:rsidRPr="00C207A1">
        <w:t> </w:t>
      </w:r>
      <w:r w:rsidRPr="00C207A1">
        <w:t>dětmi</w:t>
      </w:r>
      <w:r w:rsidR="00C2441C" w:rsidRPr="00C207A1">
        <w:t>. Je v ní plno veselých událostí, ale také se řeší různé starosti. Pěstouni však na to nejsou sami</w:t>
      </w:r>
      <w:r w:rsidR="00F41ABA">
        <w:t xml:space="preserve"> -</w:t>
      </w:r>
      <w:r w:rsidR="00C2441C" w:rsidRPr="00C207A1">
        <w:t xml:space="preserve"> mají podporu odborníků, mohou se kdykoliv obrátit na  doprovázející organizaci i na „svou“ sociální pracovnici</w:t>
      </w:r>
      <w:r w:rsidR="00F41ABA">
        <w:t xml:space="preserve">. Samozřejmostí je i finanční podpora.  </w:t>
      </w:r>
    </w:p>
    <w:p w14:paraId="1899BA23" w14:textId="18CFC6DE" w:rsidR="000C6FDC" w:rsidRPr="00C207A1" w:rsidRDefault="00C2441C" w:rsidP="000C6FDC">
      <w:r w:rsidRPr="00C207A1">
        <w:t xml:space="preserve">Zajímá </w:t>
      </w:r>
      <w:r w:rsidR="00EE7F74">
        <w:t>V</w:t>
      </w:r>
      <w:r w:rsidRPr="00C207A1">
        <w:t>ás, jak výkon pěstounské péče vnímají sami pěstouni? Podívejte se na videospoty</w:t>
      </w:r>
      <w:r w:rsidR="00F41ABA">
        <w:t xml:space="preserve"> s názvem </w:t>
      </w:r>
      <w:r w:rsidR="00F41ABA" w:rsidRPr="00F41ABA">
        <w:rPr>
          <w:b/>
          <w:bCs/>
          <w:sz w:val="28"/>
          <w:szCs w:val="28"/>
        </w:rPr>
        <w:t>Dokázali změnit svět – aspoň některým dětem</w:t>
      </w:r>
      <w:r w:rsidRPr="00C207A1">
        <w:t xml:space="preserve">, které odbor sociálních věcí </w:t>
      </w:r>
      <w:r w:rsidR="009F21AA" w:rsidRPr="00C207A1">
        <w:t xml:space="preserve">bezplatně </w:t>
      </w:r>
      <w:r w:rsidRPr="00C207A1">
        <w:t xml:space="preserve">natočil ve spolupráci s panem Petrem Rehankem, </w:t>
      </w:r>
      <w:r w:rsidR="009F21AA" w:rsidRPr="00C207A1">
        <w:t>režisérem, scenáristou, kameramanem a občasným fotografem.</w:t>
      </w:r>
      <w:r w:rsidR="001579BA">
        <w:t xml:space="preserve"> </w:t>
      </w:r>
      <w:r w:rsidR="009F21AA" w:rsidRPr="00C207A1">
        <w:t>Naši pěstouni</w:t>
      </w:r>
      <w:r w:rsidR="001579BA">
        <w:t xml:space="preserve"> ve videospotech odpovídají na </w:t>
      </w:r>
      <w:r w:rsidR="009F21AA" w:rsidRPr="00C207A1">
        <w:t xml:space="preserve">osm otázek:  </w:t>
      </w:r>
      <w:r w:rsidR="000C6FDC" w:rsidRPr="00C207A1">
        <w:t xml:space="preserve"> </w:t>
      </w:r>
    </w:p>
    <w:p w14:paraId="4418DD97" w14:textId="6D7912BD" w:rsidR="009F21AA" w:rsidRPr="00C207A1" w:rsidRDefault="009F21AA" w:rsidP="009F21AA">
      <w:pPr>
        <w:pStyle w:val="Odstavecseseznamem"/>
        <w:numPr>
          <w:ilvl w:val="0"/>
          <w:numId w:val="1"/>
        </w:numPr>
      </w:pPr>
      <w:r w:rsidRPr="00C207A1">
        <w:t>Co Vás na myšlenku stát se pěstounem přivedlo proč jste se rozhodli vychovávat dítě jiných rodičů?</w:t>
      </w:r>
    </w:p>
    <w:p w14:paraId="470565C2" w14:textId="24BE8EDB" w:rsidR="009F21AA" w:rsidRPr="00C207A1" w:rsidRDefault="009F21AA" w:rsidP="009F21AA">
      <w:pPr>
        <w:pStyle w:val="Odstavecseseznamem"/>
        <w:numPr>
          <w:ilvl w:val="0"/>
          <w:numId w:val="1"/>
        </w:numPr>
      </w:pPr>
      <w:r w:rsidRPr="00C207A1">
        <w:t>Jaké to bylo - podat  si žádost a projít posuzováním – zaškolit se na pěstouna?</w:t>
      </w:r>
    </w:p>
    <w:p w14:paraId="185213F3" w14:textId="73270C84" w:rsidR="009F21AA" w:rsidRPr="00C207A1" w:rsidRDefault="009F21AA" w:rsidP="009F21AA">
      <w:pPr>
        <w:pStyle w:val="Odstavecseseznamem"/>
        <w:numPr>
          <w:ilvl w:val="0"/>
          <w:numId w:val="1"/>
        </w:numPr>
      </w:pPr>
      <w:r w:rsidRPr="00C207A1">
        <w:t>Pamatujete si první seznámení s Vaším pěstounským dítětem?</w:t>
      </w:r>
    </w:p>
    <w:p w14:paraId="09A5EBB9" w14:textId="763CF4AA" w:rsidR="009F21AA" w:rsidRPr="00C207A1" w:rsidRDefault="009F21AA" w:rsidP="009F21AA">
      <w:pPr>
        <w:pStyle w:val="Odstavecseseznamem"/>
        <w:numPr>
          <w:ilvl w:val="0"/>
          <w:numId w:val="1"/>
        </w:numPr>
      </w:pPr>
      <w:r w:rsidRPr="00C207A1">
        <w:t>Co se změnilo příchodem dítěte do Vaší rodiny, jak se chovalo dítě a jak Vy?</w:t>
      </w:r>
    </w:p>
    <w:p w14:paraId="6D50F6B7" w14:textId="083540AB" w:rsidR="009F21AA" w:rsidRPr="00C207A1" w:rsidRDefault="009F21AA" w:rsidP="009F21AA">
      <w:pPr>
        <w:pStyle w:val="Odstavecseseznamem"/>
        <w:numPr>
          <w:ilvl w:val="0"/>
          <w:numId w:val="1"/>
        </w:numPr>
      </w:pPr>
      <w:r w:rsidRPr="00C207A1">
        <w:t>Jaké to je nyní, když už  dlouho tvoříte jednu rodinu?</w:t>
      </w:r>
    </w:p>
    <w:p w14:paraId="6837726A" w14:textId="08E9CD2E" w:rsidR="009F21AA" w:rsidRPr="00C207A1" w:rsidRDefault="009F21AA" w:rsidP="009F21AA">
      <w:pPr>
        <w:pStyle w:val="Odstavecseseznamem"/>
        <w:numPr>
          <w:ilvl w:val="0"/>
          <w:numId w:val="1"/>
        </w:numPr>
      </w:pPr>
      <w:r w:rsidRPr="00C207A1">
        <w:t xml:space="preserve">Jak vnímají přijaté dítě Vaše děti a širší rodina? </w:t>
      </w:r>
    </w:p>
    <w:p w14:paraId="322D2F7D" w14:textId="77777777" w:rsidR="009F21AA" w:rsidRPr="00C207A1" w:rsidRDefault="009F21AA" w:rsidP="009F21AA">
      <w:pPr>
        <w:pStyle w:val="Odstavecseseznamem"/>
        <w:numPr>
          <w:ilvl w:val="0"/>
          <w:numId w:val="1"/>
        </w:numPr>
      </w:pPr>
      <w:r w:rsidRPr="00C207A1">
        <w:t>Pomáhá Vám při výkonu pěstounské péče někdo, máte se na koho obrátit, když potřebujete poradit?</w:t>
      </w:r>
    </w:p>
    <w:p w14:paraId="70BDBC13" w14:textId="77777777" w:rsidR="009F21AA" w:rsidRPr="00C207A1" w:rsidRDefault="009F21AA" w:rsidP="009F21AA">
      <w:pPr>
        <w:pStyle w:val="Odstavecseseznamem"/>
        <w:numPr>
          <w:ilvl w:val="0"/>
          <w:numId w:val="1"/>
        </w:numPr>
      </w:pPr>
      <w:r w:rsidRPr="00C207A1">
        <w:t>Co byste vzkázali všem, kteří o myšlence stát se pěstounem uvažují?</w:t>
      </w:r>
    </w:p>
    <w:p w14:paraId="05B55A6B" w14:textId="1957DCC3" w:rsidR="000C6FDC" w:rsidRPr="00C207A1" w:rsidRDefault="000C6FDC" w:rsidP="000C6FDC">
      <w:r w:rsidRPr="00C207A1">
        <w:t xml:space="preserve">Videospoty naleznete na stránkách </w:t>
      </w:r>
      <w:hyperlink r:id="rId7" w:history="1">
        <w:r w:rsidRPr="00C207A1">
          <w:rPr>
            <w:rStyle w:val="Hypertextovodkaz"/>
            <w:b/>
            <w:bCs/>
          </w:rPr>
          <w:t>www.frydlantno.cz</w:t>
        </w:r>
      </w:hyperlink>
      <w:r w:rsidR="00494C5F" w:rsidRPr="00C207A1">
        <w:rPr>
          <w:rStyle w:val="Hypertextovodkaz"/>
          <w:b/>
          <w:bCs/>
          <w:u w:val="none"/>
        </w:rPr>
        <w:t xml:space="preserve">, </w:t>
      </w:r>
      <w:r w:rsidR="00494C5F" w:rsidRPr="00C207A1">
        <w:rPr>
          <w:rStyle w:val="Hypertextovodkaz"/>
          <w:color w:val="auto"/>
          <w:u w:val="none"/>
        </w:rPr>
        <w:t>(</w:t>
      </w:r>
      <w:r w:rsidR="001579BA">
        <w:rPr>
          <w:rStyle w:val="Hypertextovodkaz"/>
          <w:color w:val="auto"/>
          <w:u w:val="none"/>
        </w:rPr>
        <w:t>Z</w:t>
      </w:r>
      <w:r w:rsidR="00494C5F" w:rsidRPr="00C207A1">
        <w:rPr>
          <w:rStyle w:val="Hypertextovodkaz"/>
          <w:color w:val="auto"/>
          <w:u w:val="none"/>
        </w:rPr>
        <w:t xml:space="preserve">pravodajské kanály, Videokanál města) nebo </w:t>
      </w:r>
      <w:r w:rsidRPr="00C207A1">
        <w:t xml:space="preserve">na YouTube - stačí zadat název videospotů. Možná </w:t>
      </w:r>
      <w:r w:rsidR="001579BA">
        <w:t xml:space="preserve">zjistíte, že </w:t>
      </w:r>
      <w:r w:rsidRPr="00C207A1">
        <w:t>některé pěstouny znáte i osobně!</w:t>
      </w:r>
    </w:p>
    <w:p w14:paraId="195A79D0" w14:textId="0DADD9D8" w:rsidR="000C6FDC" w:rsidRPr="00C207A1" w:rsidRDefault="00494C5F" w:rsidP="000C6FDC">
      <w:r w:rsidRPr="00C207A1">
        <w:t>Pro občany, které naše videospoty zaujmou a budou se chtít dozvědět o náhradní rodinné péči více</w:t>
      </w:r>
      <w:r w:rsidR="00EE7F74">
        <w:t>,</w:t>
      </w:r>
      <w:r w:rsidR="00C207A1" w:rsidRPr="00C207A1">
        <w:t xml:space="preserve"> připravujeme i </w:t>
      </w:r>
      <w:r w:rsidR="000C6FDC" w:rsidRPr="00C207A1">
        <w:t xml:space="preserve">letos </w:t>
      </w:r>
      <w:r w:rsidR="000C6FDC" w:rsidRPr="00C207A1">
        <w:rPr>
          <w:b/>
          <w:bCs/>
          <w:color w:val="FF0000"/>
        </w:rPr>
        <w:t>Besedu k náhradní rodinné péči</w:t>
      </w:r>
      <w:r w:rsidR="000C6FDC" w:rsidRPr="00C207A1">
        <w:rPr>
          <w:color w:val="FF0000"/>
        </w:rPr>
        <w:t xml:space="preserve"> </w:t>
      </w:r>
      <w:r w:rsidR="000C6FDC" w:rsidRPr="00C207A1">
        <w:t>v Městské knihovně Frýdlant  n. O.</w:t>
      </w:r>
      <w:r w:rsidR="00C207A1" w:rsidRPr="00C207A1">
        <w:t>, která se bude konat</w:t>
      </w:r>
      <w:r w:rsidR="000C6FDC" w:rsidRPr="00C207A1">
        <w:t xml:space="preserve"> dne </w:t>
      </w:r>
      <w:r w:rsidR="000C6FDC" w:rsidRPr="00C207A1">
        <w:rPr>
          <w:b/>
          <w:bCs/>
          <w:color w:val="FF0000"/>
        </w:rPr>
        <w:t>13.10.2022</w:t>
      </w:r>
      <w:r w:rsidR="000C6FDC" w:rsidRPr="00C207A1">
        <w:rPr>
          <w:color w:val="FF0000"/>
        </w:rPr>
        <w:t xml:space="preserve"> </w:t>
      </w:r>
      <w:r w:rsidR="000C6FDC" w:rsidRPr="00C207A1">
        <w:t>v době od 17:00 hodin.  Přijďte, dozvíte se zajímavé informace</w:t>
      </w:r>
      <w:r w:rsidR="00EE7F74">
        <w:t>. J</w:t>
      </w:r>
      <w:r w:rsidR="000C6FDC" w:rsidRPr="00C207A1">
        <w:t xml:space="preserve">ste zváni! </w:t>
      </w:r>
    </w:p>
    <w:p w14:paraId="3EFFEA38" w14:textId="77777777" w:rsidR="000C6FDC" w:rsidRPr="00C207A1" w:rsidRDefault="000C6FDC" w:rsidP="000C6FDC">
      <w:pPr>
        <w:rPr>
          <w:rStyle w:val="Hypertextovodkaz"/>
          <w:b/>
          <w:bCs/>
          <w:color w:val="auto"/>
        </w:rPr>
      </w:pPr>
      <w:r w:rsidRPr="00C207A1">
        <w:t>Pro více informací kontaktujte Městský úřad Frýdlant n. O., odbor sociálních věcí, praco</w:t>
      </w:r>
      <w:r w:rsidRPr="00C207A1">
        <w:rPr>
          <w:bCs/>
        </w:rPr>
        <w:t xml:space="preserve">viště ul. Hlavní 139, 739 11 Frýdlant n. O., kancelář č. 120, sociální pracovnici pro náhradní rodinnou péči </w:t>
      </w:r>
      <w:r w:rsidRPr="00C207A1">
        <w:rPr>
          <w:b/>
          <w:bCs/>
        </w:rPr>
        <w:t xml:space="preserve">Bc. Kateřinu Illésovou, tel.: 558 604 179, e-mail: </w:t>
      </w:r>
      <w:hyperlink r:id="rId8" w:history="1">
        <w:r w:rsidRPr="00C207A1">
          <w:rPr>
            <w:rStyle w:val="Hypertextovodkaz"/>
            <w:b/>
            <w:bCs/>
            <w:color w:val="auto"/>
          </w:rPr>
          <w:t>killesova@frydlantno.cz</w:t>
        </w:r>
      </w:hyperlink>
      <w:r w:rsidRPr="00C207A1">
        <w:rPr>
          <w:rStyle w:val="Hypertextovodkaz"/>
          <w:b/>
          <w:bCs/>
          <w:color w:val="auto"/>
        </w:rPr>
        <w:t>.</w:t>
      </w:r>
    </w:p>
    <w:p w14:paraId="7AC92F05" w14:textId="1351D350" w:rsidR="000C6FDC" w:rsidRPr="00C207A1" w:rsidRDefault="000C6FDC" w:rsidP="000C6FDC">
      <w:pPr>
        <w:rPr>
          <w:b/>
          <w:bCs/>
          <w:color w:val="0070C0"/>
        </w:rPr>
      </w:pPr>
      <w:r w:rsidRPr="00C207A1">
        <w:rPr>
          <w:b/>
          <w:bCs/>
          <w:u w:val="single"/>
        </w:rPr>
        <w:br/>
      </w:r>
    </w:p>
    <w:p w14:paraId="07A3C445" w14:textId="77777777" w:rsidR="00055978" w:rsidRPr="00C207A1" w:rsidRDefault="00055978"/>
    <w:sectPr w:rsidR="00055978" w:rsidRPr="00C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D08"/>
    <w:multiLevelType w:val="hybridMultilevel"/>
    <w:tmpl w:val="A538D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25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BA"/>
    <w:rsid w:val="00055978"/>
    <w:rsid w:val="000C6FDC"/>
    <w:rsid w:val="001579BA"/>
    <w:rsid w:val="00494C5F"/>
    <w:rsid w:val="004F1644"/>
    <w:rsid w:val="009F21AA"/>
    <w:rsid w:val="00BC59BA"/>
    <w:rsid w:val="00C207A1"/>
    <w:rsid w:val="00C2441C"/>
    <w:rsid w:val="00EE7F74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75CC"/>
  <w15:chartTrackingRefBased/>
  <w15:docId w15:val="{318CDDBD-6DE8-403B-96D3-A87BF6DF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FDC"/>
    <w:pPr>
      <w:spacing w:after="20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6F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1AA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lesova@frydlantno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ydlant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53A-6419-4508-A8DC-98D88C30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Illésová Kateřina</dc:creator>
  <cp:keywords/>
  <dc:description/>
  <cp:lastModifiedBy>Illésová Kateřina</cp:lastModifiedBy>
  <cp:revision>3</cp:revision>
  <cp:lastPrinted>2022-09-09T07:13:00Z</cp:lastPrinted>
  <dcterms:created xsi:type="dcterms:W3CDTF">2022-09-09T06:40:00Z</dcterms:created>
  <dcterms:modified xsi:type="dcterms:W3CDTF">2022-09-09T07:30:00Z</dcterms:modified>
</cp:coreProperties>
</file>